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C2" w:rsidRDefault="006234C2" w:rsidP="00536E28">
      <w:pPr>
        <w:pBdr>
          <w:bottom w:val="single" w:sz="6" w:space="0" w:color="D6DDB9"/>
        </w:pBdr>
        <w:shd w:val="clear" w:color="auto" w:fill="FFFFFF" w:themeFill="background1"/>
        <w:spacing w:before="120" w:after="120" w:line="390" w:lineRule="atLeast"/>
        <w:ind w:left="150" w:right="150"/>
        <w:jc w:val="center"/>
        <w:outlineLvl w:val="0"/>
        <w:rPr>
          <w:rFonts w:ascii="Trebuchet MS" w:hAnsi="Trebuchet MS"/>
          <w:b/>
          <w:bCs/>
          <w:color w:val="444444"/>
          <w:kern w:val="36"/>
          <w:sz w:val="32"/>
          <w:szCs w:val="32"/>
          <w:lang w:bidi="hi-IN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961"/>
        <w:gridCol w:w="4785"/>
      </w:tblGrid>
      <w:tr w:rsidR="006234C2" w:rsidRPr="006234C2" w:rsidTr="006163D5">
        <w:tc>
          <w:tcPr>
            <w:tcW w:w="4961" w:type="dxa"/>
            <w:shd w:val="clear" w:color="auto" w:fill="auto"/>
          </w:tcPr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>Рассмотрено</w:t>
            </w: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 xml:space="preserve">на заседании педагогического Совета </w:t>
            </w: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>протокол № 1 от 30.08.2018г.</w:t>
            </w:r>
          </w:p>
        </w:tc>
        <w:tc>
          <w:tcPr>
            <w:tcW w:w="4785" w:type="dxa"/>
            <w:shd w:val="clear" w:color="auto" w:fill="auto"/>
          </w:tcPr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 xml:space="preserve">                             Утверждено</w:t>
            </w: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>Директор  _______________  Курбанов Д.А.</w:t>
            </w: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  <w:r w:rsidRPr="006234C2">
              <w:rPr>
                <w:rFonts w:eastAsia="SimSun"/>
                <w:color w:val="000000"/>
                <w:kern w:val="1"/>
                <w:lang w:eastAsia="ar-SA"/>
              </w:rPr>
              <w:t>Приказ № __    от _____________2018г.</w:t>
            </w: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  <w:p w:rsidR="006234C2" w:rsidRPr="006234C2" w:rsidRDefault="006234C2" w:rsidP="006234C2">
            <w:pPr>
              <w:suppressAutoHyphens/>
              <w:spacing w:line="100" w:lineRule="atLeast"/>
              <w:rPr>
                <w:rFonts w:eastAsia="SimSun"/>
                <w:color w:val="000000"/>
                <w:kern w:val="1"/>
                <w:lang w:eastAsia="ar-SA"/>
              </w:rPr>
            </w:pPr>
          </w:p>
        </w:tc>
      </w:tr>
    </w:tbl>
    <w:p w:rsidR="006234C2" w:rsidRDefault="006234C2" w:rsidP="00536E28">
      <w:pPr>
        <w:pBdr>
          <w:bottom w:val="single" w:sz="6" w:space="0" w:color="D6DDB9"/>
        </w:pBdr>
        <w:shd w:val="clear" w:color="auto" w:fill="FFFFFF" w:themeFill="background1"/>
        <w:spacing w:before="120" w:after="120" w:line="390" w:lineRule="atLeast"/>
        <w:ind w:left="150" w:right="150"/>
        <w:jc w:val="center"/>
        <w:outlineLvl w:val="0"/>
        <w:rPr>
          <w:rFonts w:ascii="Trebuchet MS" w:hAnsi="Trebuchet MS"/>
          <w:b/>
          <w:bCs/>
          <w:color w:val="444444"/>
          <w:kern w:val="36"/>
          <w:sz w:val="32"/>
          <w:szCs w:val="32"/>
          <w:lang w:bidi="hi-IN"/>
        </w:rPr>
      </w:pPr>
    </w:p>
    <w:p w:rsidR="00536E28" w:rsidRPr="00536E28" w:rsidRDefault="00536E28" w:rsidP="006234C2">
      <w:pPr>
        <w:pBdr>
          <w:bottom w:val="single" w:sz="6" w:space="0" w:color="D6DDB9"/>
        </w:pBdr>
        <w:shd w:val="clear" w:color="auto" w:fill="FFFFFF" w:themeFill="background1"/>
        <w:spacing w:before="120" w:after="120" w:line="390" w:lineRule="atLeast"/>
        <w:ind w:right="150"/>
        <w:outlineLvl w:val="0"/>
        <w:rPr>
          <w:rFonts w:ascii="Trebuchet MS" w:hAnsi="Trebuchet MS"/>
          <w:b/>
          <w:bCs/>
          <w:color w:val="444444"/>
          <w:kern w:val="36"/>
          <w:sz w:val="32"/>
          <w:szCs w:val="32"/>
          <w:lang w:bidi="hi-IN"/>
        </w:rPr>
      </w:pPr>
      <w:r w:rsidRPr="00536E28">
        <w:rPr>
          <w:rFonts w:ascii="Trebuchet MS" w:hAnsi="Trebuchet MS"/>
          <w:b/>
          <w:bCs/>
          <w:color w:val="444444"/>
          <w:kern w:val="36"/>
          <w:sz w:val="32"/>
          <w:szCs w:val="32"/>
          <w:lang w:bidi="hi-IN"/>
        </w:rPr>
        <w:t>Положение о внеурочной деятельности учащихся начальной школы по ФГОС</w:t>
      </w:r>
    </w:p>
    <w:p w:rsidR="00536E28" w:rsidRPr="00536E28" w:rsidRDefault="00536E28" w:rsidP="00536E28">
      <w:pPr>
        <w:shd w:val="clear" w:color="auto" w:fill="FFFFFF" w:themeFill="background1"/>
        <w:spacing w:line="270" w:lineRule="atLeast"/>
        <w:jc w:val="right"/>
        <w:rPr>
          <w:rFonts w:ascii="Arial" w:hAnsi="Arial"/>
          <w:color w:val="444444"/>
          <w:sz w:val="17"/>
          <w:szCs w:val="17"/>
        </w:rPr>
      </w:pPr>
    </w:p>
    <w:p w:rsidR="00536E28" w:rsidRDefault="00536E28" w:rsidP="00536E28">
      <w:pPr>
        <w:shd w:val="clear" w:color="auto" w:fill="FFFFFF" w:themeFill="background1"/>
        <w:spacing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rFonts w:ascii="Arial" w:hAnsi="Arial"/>
          <w:color w:val="444444"/>
          <w:sz w:val="18"/>
          <w:szCs w:val="18"/>
          <w:lang w:bidi="hi-IN"/>
        </w:rPr>
        <w:t> </w:t>
      </w:r>
      <w:r w:rsidRPr="00536E28">
        <w:rPr>
          <w:rFonts w:ascii="Arial" w:hAnsi="Arial"/>
          <w:color w:val="444444"/>
          <w:sz w:val="18"/>
          <w:szCs w:val="18"/>
          <w:lang w:bidi="hi-IN"/>
        </w:rPr>
        <w:br/>
        <w:t xml:space="preserve">         </w:t>
      </w:r>
      <w:r w:rsidRPr="00536E28">
        <w:rPr>
          <w:color w:val="444444"/>
          <w:sz w:val="28"/>
          <w:szCs w:val="28"/>
          <w:lang w:bidi="hi-IN"/>
        </w:rPr>
        <w:t>Настоящее Положение разработано в соответствии с Законом РФ “Об образовании”, Гражданским кодексом РФ, </w:t>
      </w:r>
      <w:hyperlink r:id="rId6" w:anchor="I0" w:history="1">
        <w:r w:rsidRPr="006234C2">
          <w:rPr>
            <w:color w:val="000000" w:themeColor="text1"/>
            <w:sz w:val="28"/>
            <w:szCs w:val="28"/>
            <w:lang w:bidi="hi-IN"/>
          </w:rPr>
          <w:t>Федеральным государственным образовательным стандартом начального общего образования</w:t>
        </w:r>
      </w:hyperlink>
      <w:r w:rsidRPr="006234C2">
        <w:rPr>
          <w:color w:val="000000" w:themeColor="text1"/>
          <w:sz w:val="28"/>
          <w:szCs w:val="28"/>
          <w:lang w:bidi="hi-IN"/>
        </w:rPr>
        <w:t>, утвержденным </w:t>
      </w:r>
      <w:hyperlink r:id="rId7" w:anchor="I0" w:history="1">
        <w:r w:rsidRPr="006234C2">
          <w:rPr>
            <w:color w:val="000000" w:themeColor="text1"/>
            <w:sz w:val="28"/>
            <w:szCs w:val="28"/>
            <w:lang w:bidi="hi-IN"/>
          </w:rPr>
          <w:t>приказом Министерства образования и науки РФ "Об утверждении и введении в действие федерального государственного образовательного стандарта начального общего образования" от 06.10.2009 № 373"</w:t>
        </w:r>
      </w:hyperlink>
      <w:r w:rsidRPr="00536E28">
        <w:rPr>
          <w:color w:val="444444"/>
          <w:sz w:val="28"/>
          <w:szCs w:val="28"/>
          <w:lang w:bidi="hi-IN"/>
        </w:rPr>
        <w:t xml:space="preserve">, Типовым положением об общеобразовательном </w:t>
      </w:r>
      <w:proofErr w:type="spellStart"/>
      <w:r w:rsidRPr="00536E28">
        <w:rPr>
          <w:color w:val="444444"/>
          <w:sz w:val="28"/>
          <w:szCs w:val="28"/>
          <w:lang w:bidi="hi-IN"/>
        </w:rPr>
        <w:t>учреждении</w:t>
      </w:r>
      <w:proofErr w:type="gramStart"/>
      <w:r w:rsidRPr="00536E28">
        <w:rPr>
          <w:color w:val="444444"/>
          <w:sz w:val="28"/>
          <w:szCs w:val="28"/>
          <w:lang w:bidi="hi-IN"/>
        </w:rPr>
        <w:t>,С</w:t>
      </w:r>
      <w:proofErr w:type="gramEnd"/>
      <w:r w:rsidRPr="00536E28">
        <w:rPr>
          <w:color w:val="444444"/>
          <w:sz w:val="28"/>
          <w:szCs w:val="28"/>
          <w:lang w:bidi="hi-IN"/>
        </w:rPr>
        <w:t>анПиН</w:t>
      </w:r>
      <w:proofErr w:type="spellEnd"/>
      <w:r w:rsidRPr="00536E28">
        <w:rPr>
          <w:color w:val="444444"/>
          <w:sz w:val="28"/>
          <w:szCs w:val="28"/>
          <w:lang w:bidi="hi-IN"/>
        </w:rPr>
        <w:t xml:space="preserve"> 2.4.2.2821-10 "Санитарно-эпидемиологические требования к условиям и организации обучения в общеобразовательных учреждениях", </w:t>
      </w:r>
      <w:proofErr w:type="gramStart"/>
      <w:r w:rsidRPr="00536E28">
        <w:rPr>
          <w:color w:val="444444"/>
          <w:sz w:val="28"/>
          <w:szCs w:val="28"/>
          <w:lang w:bidi="hi-IN"/>
        </w:rPr>
        <w:t>утверждёнными</w:t>
      </w:r>
      <w:proofErr w:type="gramEnd"/>
      <w:r w:rsidRPr="00536E28">
        <w:rPr>
          <w:color w:val="444444"/>
          <w:sz w:val="28"/>
          <w:szCs w:val="28"/>
          <w:lang w:bidi="hi-IN"/>
        </w:rPr>
        <w:t xml:space="preserve"> Главным государственным санитарным врачом Российской Федерации 29 декабря 2010 г., Уставом МКОУ</w:t>
      </w:r>
      <w:r w:rsidR="006234C2">
        <w:rPr>
          <w:color w:val="444444"/>
          <w:sz w:val="28"/>
          <w:szCs w:val="28"/>
          <w:lang w:bidi="hi-IN"/>
        </w:rPr>
        <w:t xml:space="preserve"> «</w:t>
      </w:r>
      <w:proofErr w:type="spellStart"/>
      <w:r w:rsidR="006234C2">
        <w:rPr>
          <w:color w:val="444444"/>
          <w:sz w:val="28"/>
          <w:szCs w:val="28"/>
          <w:lang w:bidi="hi-IN"/>
        </w:rPr>
        <w:t>Уринская</w:t>
      </w:r>
      <w:proofErr w:type="spellEnd"/>
      <w:r w:rsidR="006234C2">
        <w:rPr>
          <w:color w:val="444444"/>
          <w:sz w:val="28"/>
          <w:szCs w:val="28"/>
          <w:lang w:bidi="hi-IN"/>
        </w:rPr>
        <w:t xml:space="preserve"> ООШ»  </w:t>
      </w:r>
    </w:p>
    <w:p w:rsidR="006234C2" w:rsidRDefault="006234C2" w:rsidP="00536E28">
      <w:pPr>
        <w:shd w:val="clear" w:color="auto" w:fill="FFFFFF" w:themeFill="background1"/>
        <w:spacing w:line="270" w:lineRule="atLeast"/>
        <w:jc w:val="both"/>
        <w:rPr>
          <w:color w:val="444444"/>
          <w:sz w:val="28"/>
          <w:szCs w:val="28"/>
          <w:lang w:bidi="hi-IN"/>
        </w:rPr>
      </w:pPr>
    </w:p>
    <w:p w:rsidR="006234C2" w:rsidRDefault="006234C2" w:rsidP="00536E28">
      <w:pPr>
        <w:shd w:val="clear" w:color="auto" w:fill="FFFFFF" w:themeFill="background1"/>
        <w:spacing w:line="270" w:lineRule="atLeast"/>
        <w:jc w:val="both"/>
        <w:rPr>
          <w:color w:val="444444"/>
          <w:sz w:val="28"/>
          <w:szCs w:val="28"/>
          <w:lang w:bidi="hi-IN"/>
        </w:rPr>
      </w:pPr>
    </w:p>
    <w:p w:rsidR="006234C2" w:rsidRPr="00536E28" w:rsidRDefault="006234C2" w:rsidP="00536E28">
      <w:pPr>
        <w:shd w:val="clear" w:color="auto" w:fill="FFFFFF" w:themeFill="background1"/>
        <w:spacing w:line="270" w:lineRule="atLeast"/>
        <w:jc w:val="both"/>
        <w:rPr>
          <w:color w:val="444444"/>
          <w:sz w:val="28"/>
          <w:szCs w:val="28"/>
          <w:lang w:bidi="hi-IN"/>
        </w:rPr>
      </w:pP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b/>
          <w:bCs/>
          <w:color w:val="444444"/>
          <w:sz w:val="28"/>
          <w:szCs w:val="28"/>
          <w:lang w:bidi="hi-IN"/>
        </w:rPr>
        <w:t>1. Общие положения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1.1. </w:t>
      </w:r>
      <w:proofErr w:type="gramStart"/>
      <w:r w:rsidRPr="00536E28">
        <w:rPr>
          <w:color w:val="444444"/>
          <w:sz w:val="28"/>
          <w:szCs w:val="28"/>
          <w:lang w:bidi="hi-IN"/>
        </w:rPr>
        <w:t>Внеурочная деятельность обучающихся организуется в целях формирования единого образовательного пространства муниципального казённого образовательного учреждения  для повышения качества образования и реализации процесса становления личности в разнообразных развивающих средах.</w:t>
      </w:r>
      <w:proofErr w:type="gramEnd"/>
      <w:r w:rsidRPr="00536E28">
        <w:rPr>
          <w:color w:val="444444"/>
          <w:sz w:val="28"/>
          <w:szCs w:val="28"/>
          <w:lang w:bidi="hi-IN"/>
        </w:rPr>
        <w:t xml:space="preserve"> Внеурочная деятельность является равноправным, взаимодополняющим компонентом базового образования.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1.2. Внеурочная деятельность предназначена для педагогически целесообразной занятости </w:t>
      </w:r>
      <w:proofErr w:type="gramStart"/>
      <w:r w:rsidRPr="00536E28">
        <w:rPr>
          <w:color w:val="444444"/>
          <w:sz w:val="28"/>
          <w:szCs w:val="28"/>
          <w:lang w:bidi="hi-IN"/>
        </w:rPr>
        <w:t>обучающихся</w:t>
      </w:r>
      <w:proofErr w:type="gramEnd"/>
      <w:r w:rsidRPr="00536E28">
        <w:rPr>
          <w:color w:val="444444"/>
          <w:sz w:val="28"/>
          <w:szCs w:val="28"/>
          <w:lang w:bidi="hi-IN"/>
        </w:rPr>
        <w:t xml:space="preserve">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1.3. Внеурочная деятельность организуется на принципах </w:t>
      </w:r>
      <w:proofErr w:type="spellStart"/>
      <w:r w:rsidRPr="00536E28">
        <w:rPr>
          <w:color w:val="444444"/>
          <w:sz w:val="28"/>
          <w:szCs w:val="28"/>
          <w:lang w:bidi="hi-IN"/>
        </w:rPr>
        <w:t>природосообразности</w:t>
      </w:r>
      <w:proofErr w:type="spellEnd"/>
      <w:r w:rsidRPr="00536E28">
        <w:rPr>
          <w:color w:val="444444"/>
          <w:sz w:val="28"/>
          <w:szCs w:val="28"/>
          <w:lang w:bidi="hi-IN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lastRenderedPageBreak/>
        <w:t>1.4. Руководителями внеурочной деятельности в школе являются заместители директора по воспитательной работе и учебно-воспитательной работе, которые организуют работу и несут ответственность за ее результаты.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1.6. Участие обучающихся во внеурочной деятельности осуществляется на основе свободного выбора детьми образовательной области и образовательных программ.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1.7. Структура внеурочной деятельности определяется целями и задачами общеобразовательной школы,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коллектива, деятельность в рамках дополнительного образования, деятельность в рамках коррекционно-развивающей работы.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1.8. Во время внеурочной деятельности обучающиеся могут пользоваться услугами, как школы, так и учреждений дополнительного образования.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1.9. Школа обеспечивает интеграцию основного и дополнительного образования.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1.10. Школа оказывает психолого-педагогическую поддержку и помощь в преодолении затруднений в процессе учебной деятельности и личностном развитии.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1.11.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1.12.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b/>
          <w:bCs/>
          <w:color w:val="444444"/>
          <w:sz w:val="28"/>
          <w:szCs w:val="28"/>
          <w:lang w:bidi="hi-IN"/>
        </w:rPr>
        <w:t>2. Задачи внеурочной деятельности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Внеурочная деятельность направлена на решение следующих задач:</w:t>
      </w:r>
    </w:p>
    <w:p w:rsidR="00536E28" w:rsidRPr="00536E28" w:rsidRDefault="00536E28" w:rsidP="00536E28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536E28" w:rsidRPr="00536E28" w:rsidRDefault="00536E28" w:rsidP="00536E28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 xml:space="preserve">личностно-нравственное развитие и профессиональное самоопределение </w:t>
      </w:r>
      <w:proofErr w:type="gramStart"/>
      <w:r w:rsidRPr="00536E28">
        <w:rPr>
          <w:color w:val="444444"/>
          <w:sz w:val="28"/>
          <w:szCs w:val="28"/>
        </w:rPr>
        <w:t>обучающихся</w:t>
      </w:r>
      <w:proofErr w:type="gramEnd"/>
      <w:r w:rsidRPr="00536E28">
        <w:rPr>
          <w:color w:val="444444"/>
          <w:sz w:val="28"/>
          <w:szCs w:val="28"/>
        </w:rPr>
        <w:t>;</w:t>
      </w:r>
    </w:p>
    <w:p w:rsidR="00536E28" w:rsidRPr="00536E28" w:rsidRDefault="00536E28" w:rsidP="00536E28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 xml:space="preserve">обеспечение социальной защиты, поддержки, реабилитации и адаптации </w:t>
      </w:r>
      <w:proofErr w:type="gramStart"/>
      <w:r w:rsidRPr="00536E28">
        <w:rPr>
          <w:color w:val="444444"/>
          <w:sz w:val="28"/>
          <w:szCs w:val="28"/>
        </w:rPr>
        <w:t>обучающихся</w:t>
      </w:r>
      <w:proofErr w:type="gramEnd"/>
      <w:r w:rsidRPr="00536E28">
        <w:rPr>
          <w:color w:val="444444"/>
          <w:sz w:val="28"/>
          <w:szCs w:val="28"/>
        </w:rPr>
        <w:t xml:space="preserve"> к жизни в обществе;</w:t>
      </w:r>
    </w:p>
    <w:p w:rsidR="00536E28" w:rsidRPr="00536E28" w:rsidRDefault="00536E28" w:rsidP="00536E28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 xml:space="preserve">формирование общей культуры </w:t>
      </w:r>
      <w:proofErr w:type="gramStart"/>
      <w:r w:rsidRPr="00536E28">
        <w:rPr>
          <w:color w:val="444444"/>
          <w:sz w:val="28"/>
          <w:szCs w:val="28"/>
        </w:rPr>
        <w:t>обучающихся</w:t>
      </w:r>
      <w:proofErr w:type="gramEnd"/>
      <w:r w:rsidRPr="00536E28">
        <w:rPr>
          <w:color w:val="444444"/>
          <w:sz w:val="28"/>
          <w:szCs w:val="28"/>
        </w:rPr>
        <w:t>;</w:t>
      </w:r>
    </w:p>
    <w:p w:rsidR="00536E28" w:rsidRPr="00536E28" w:rsidRDefault="00536E28" w:rsidP="00536E28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 xml:space="preserve">воспитание у </w:t>
      </w:r>
      <w:proofErr w:type="gramStart"/>
      <w:r w:rsidRPr="00536E28">
        <w:rPr>
          <w:color w:val="444444"/>
          <w:sz w:val="28"/>
          <w:szCs w:val="28"/>
        </w:rPr>
        <w:t>обучающихся</w:t>
      </w:r>
      <w:proofErr w:type="gramEnd"/>
      <w:r w:rsidRPr="00536E28">
        <w:rPr>
          <w:color w:val="444444"/>
          <w:sz w:val="28"/>
          <w:szCs w:val="28"/>
        </w:rPr>
        <w:t xml:space="preserve"> гражданственности, уважения к правам и свободам человека, любви к Родине, природе, семье.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sz w:val="28"/>
          <w:szCs w:val="28"/>
          <w:lang w:bidi="hi-IN"/>
        </w:rPr>
      </w:pPr>
      <w:r w:rsidRPr="00536E28">
        <w:rPr>
          <w:b/>
          <w:bCs/>
          <w:sz w:val="28"/>
          <w:szCs w:val="28"/>
          <w:lang w:bidi="hi-IN"/>
        </w:rPr>
        <w:t>3. Содержание образовательного процесса внеурочной деятельности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lastRenderedPageBreak/>
        <w:t xml:space="preserve">3.1. </w:t>
      </w:r>
      <w:proofErr w:type="gramStart"/>
      <w:r w:rsidRPr="00536E28">
        <w:rPr>
          <w:color w:val="444444"/>
          <w:sz w:val="28"/>
          <w:szCs w:val="28"/>
          <w:lang w:bidi="hi-IN"/>
        </w:rPr>
        <w:t>Во внеурочной деятельности реализуются программы дополнительного образования детей различного уровня: начального общего образования, основного общего образования по следующим направлениям: спортивно-оздоровительное,  художественно-эстетическое, научно-познавательное, гражданско-патриотическое, социально-значимое и видам деятельности: игровая, познавательная, проблемно-ценностное общение, досугово-развлекательная, художественное творчество, социальное творчество, трудовая деятельность, спортивно-оздоровительная, туристско-краеведческая деятельность.</w:t>
      </w:r>
      <w:proofErr w:type="gramEnd"/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3.3. Воспитательные результаты внеурочной деятельности распределяются по трём уровням: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ind w:left="720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1 уровень – школьник знает и понимает общественную жизнь;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ind w:left="720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2 уровень – школьник ценит общественную жизнь;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ind w:left="720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 уровень – школьник самостоятельно действует в общественной жизни.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Каждому уровню результатов соответствует своя образовательная форма.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3.4. Занятия в объединениях могут проводиться: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образовательным программам одной тематической направленности;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комплексным программам;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программам, ориентированным на достижение результатов определённого уровня;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программам по конкретным видам внеурочной деятельности; 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возрастным образовательным программам;</w:t>
      </w:r>
    </w:p>
    <w:p w:rsidR="00536E28" w:rsidRPr="00536E28" w:rsidRDefault="00536E28" w:rsidP="00536E28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 индивидуальным программам.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3.5.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3.6. Педагогические работники могут пользоваться примерными (рекомендованными Министерством образования и науки РФ)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3.7. Структура образовательной программы внеурочной деятельности:</w:t>
      </w:r>
    </w:p>
    <w:p w:rsidR="00536E28" w:rsidRPr="00536E28" w:rsidRDefault="00536E28" w:rsidP="00536E28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пояснительная записка;</w:t>
      </w:r>
    </w:p>
    <w:p w:rsidR="00536E28" w:rsidRPr="00536E28" w:rsidRDefault="00536E28" w:rsidP="00536E28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учебно  – тематическое планирование (по годам обучения);</w:t>
      </w:r>
    </w:p>
    <w:p w:rsidR="00536E28" w:rsidRPr="00536E28" w:rsidRDefault="00536E28" w:rsidP="00536E28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показатели эффективности достижения панируемых результатов;</w:t>
      </w:r>
    </w:p>
    <w:p w:rsidR="00536E28" w:rsidRPr="00536E28" w:rsidRDefault="00536E28" w:rsidP="00536E28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планируемые результаты;</w:t>
      </w:r>
    </w:p>
    <w:p w:rsidR="006234C2" w:rsidRDefault="00536E28" w:rsidP="006234C2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используемые ресурсы, (литература)</w:t>
      </w:r>
    </w:p>
    <w:p w:rsidR="00536E28" w:rsidRPr="006234C2" w:rsidRDefault="00536E28" w:rsidP="006234C2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6234C2">
        <w:rPr>
          <w:color w:val="444444"/>
          <w:sz w:val="28"/>
          <w:szCs w:val="28"/>
          <w:lang w:bidi="hi-IN"/>
        </w:rPr>
        <w:lastRenderedPageBreak/>
        <w:t> </w:t>
      </w:r>
      <w:r w:rsidRPr="006234C2">
        <w:rPr>
          <w:b/>
          <w:bCs/>
          <w:color w:val="444444"/>
          <w:sz w:val="28"/>
          <w:szCs w:val="28"/>
          <w:lang w:bidi="hi-IN"/>
        </w:rPr>
        <w:t>4. Организация образовательного процесса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4.2. Чередование учебной и внеурочной деятельности в рамках реализации основной образовательной программы начального общего образования определяет МКОУ </w:t>
      </w:r>
      <w:r w:rsidR="006234C2">
        <w:rPr>
          <w:color w:val="444444"/>
          <w:sz w:val="28"/>
          <w:szCs w:val="28"/>
          <w:lang w:bidi="hi-IN"/>
        </w:rPr>
        <w:t xml:space="preserve"> «</w:t>
      </w:r>
      <w:proofErr w:type="spellStart"/>
      <w:r w:rsidR="006234C2">
        <w:rPr>
          <w:color w:val="444444"/>
          <w:sz w:val="28"/>
          <w:szCs w:val="28"/>
          <w:lang w:bidi="hi-IN"/>
        </w:rPr>
        <w:t>Уринская</w:t>
      </w:r>
      <w:proofErr w:type="spellEnd"/>
      <w:r w:rsidR="006234C2">
        <w:rPr>
          <w:color w:val="444444"/>
          <w:sz w:val="28"/>
          <w:szCs w:val="28"/>
          <w:lang w:bidi="hi-IN"/>
        </w:rPr>
        <w:t xml:space="preserve"> ООШ»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4.3. Расписание занятий внеурочной деятельности составляется администрацией школы с учетом установления наиболее благоприятного режима труда и </w:t>
      </w:r>
      <w:proofErr w:type="gramStart"/>
      <w:r w:rsidRPr="00536E28">
        <w:rPr>
          <w:color w:val="444444"/>
          <w:sz w:val="28"/>
          <w:szCs w:val="28"/>
          <w:lang w:bidi="hi-IN"/>
        </w:rPr>
        <w:t>отдыха</w:t>
      </w:r>
      <w:proofErr w:type="gramEnd"/>
      <w:r w:rsidRPr="00536E28">
        <w:rPr>
          <w:color w:val="444444"/>
          <w:sz w:val="28"/>
          <w:szCs w:val="28"/>
          <w:lang w:bidi="hi-IN"/>
        </w:rPr>
        <w:t xml:space="preserve"> обучающихся и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4.4. Занятия внеурочной деятельности могут проводиться учителями начальных классов, педагогами-предметниками и педагогами учреждений дополнительного образования.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4.5. Учет занятости </w:t>
      </w:r>
      <w:proofErr w:type="gramStart"/>
      <w:r w:rsidRPr="00536E28">
        <w:rPr>
          <w:color w:val="444444"/>
          <w:sz w:val="28"/>
          <w:szCs w:val="28"/>
          <w:lang w:bidi="hi-IN"/>
        </w:rPr>
        <w:t>обучающихся</w:t>
      </w:r>
      <w:proofErr w:type="gramEnd"/>
      <w:r w:rsidRPr="00536E28">
        <w:rPr>
          <w:color w:val="444444"/>
          <w:sz w:val="28"/>
          <w:szCs w:val="28"/>
          <w:lang w:bidi="hi-IN"/>
        </w:rPr>
        <w:t xml:space="preserve"> внеурочной деятельностью осуществляется классным руководителем в Журнале учета внеурочной деятельности. Содержание занятий в Журнале учета должно соответствовать содержанию программы внеурочной деятельности.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 xml:space="preserve">4.6.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</w:t>
      </w:r>
      <w:r w:rsidR="006234C2">
        <w:rPr>
          <w:color w:val="444444"/>
          <w:sz w:val="28"/>
          <w:szCs w:val="28"/>
          <w:lang w:bidi="hi-IN"/>
        </w:rPr>
        <w:t>школе.</w:t>
      </w:r>
      <w:bookmarkStart w:id="0" w:name="_GoBack"/>
      <w:bookmarkEnd w:id="0"/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4.7.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4.8. Основной формой учёта внеурочных достижений обучающихся является портфолио.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4.9. Основными целями составления портфолио являются:</w:t>
      </w:r>
    </w:p>
    <w:p w:rsidR="00536E28" w:rsidRPr="00536E28" w:rsidRDefault="00536E28" w:rsidP="00536E28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536E28" w:rsidRPr="00536E28" w:rsidRDefault="00536E28" w:rsidP="00536E28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536E28" w:rsidRPr="00536E28" w:rsidRDefault="00536E28" w:rsidP="00536E28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переход на более объективную, справедливую и прозрачную форму оценивания достижений обучающихся. 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4.10. Основными задачами составления портфолио являются: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lastRenderedPageBreak/>
        <w:t> создание условий для индивидуализации оценки деятельности каждого обучающегося.</w:t>
      </w:r>
    </w:p>
    <w:p w:rsidR="00536E28" w:rsidRPr="00536E28" w:rsidRDefault="00536E28" w:rsidP="00536E28">
      <w:pPr>
        <w:shd w:val="clear" w:color="auto" w:fill="FFFFFF" w:themeFill="background1"/>
        <w:spacing w:before="30" w:after="30" w:line="270" w:lineRule="atLeast"/>
        <w:ind w:left="12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4.11. Портфолио может иметь следующую структуру: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I раздел «Мой портрет» (информация о владельце);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II раздел «Портфолио документов» (дипломы, грамоты, результаты тестирования);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Конкурсы, спортивные соревнования: 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 xml:space="preserve">Олимпиады: в данном разделе отражается участие </w:t>
      </w:r>
      <w:proofErr w:type="gramStart"/>
      <w:r w:rsidRPr="00536E28">
        <w:rPr>
          <w:color w:val="444444"/>
          <w:sz w:val="28"/>
          <w:szCs w:val="28"/>
        </w:rPr>
        <w:t>обучающегося</w:t>
      </w:r>
      <w:proofErr w:type="gramEnd"/>
      <w:r w:rsidRPr="00536E28">
        <w:rPr>
          <w:color w:val="444444"/>
          <w:sz w:val="28"/>
          <w:szCs w:val="28"/>
        </w:rPr>
        <w:t xml:space="preserve"> во всех предметных и тематических олимпиадах.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Научно-исследовательская деятельность: в этом разделе фиксируются все творческие работы, проектные работы, исследовательские работы.</w:t>
      </w:r>
    </w:p>
    <w:p w:rsidR="00536E28" w:rsidRPr="00536E28" w:rsidRDefault="00536E28" w:rsidP="00536E28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jc w:val="both"/>
        <w:rPr>
          <w:color w:val="444444"/>
          <w:sz w:val="28"/>
          <w:szCs w:val="28"/>
        </w:rPr>
      </w:pPr>
      <w:r w:rsidRPr="00536E28">
        <w:rPr>
          <w:color w:val="444444"/>
          <w:sz w:val="28"/>
          <w:szCs w:val="28"/>
        </w:rPr>
        <w:t>Общественно-культурная деятельность: данный раздел включает весь спектр культурно-массовых мероприятий школы, района, области в которых обучающиеся принимали участие.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 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4.12. Организация дополнительного образования должна обеспечивать возможность выбора двигательно-активных, физкультурно-спортивных занятий. Для первоклассников дополнительные занятия  (особенно в первом полугодии) проводятся в форме экскурсий, прогулок. Продолжительность одного занятия не должна превышать 1,5 часов с перерывом не менее 10 минут для отдыха детей и проветривания помещений через 30-45 минут занятий.</w:t>
      </w:r>
    </w:p>
    <w:p w:rsidR="00536E28" w:rsidRPr="00536E28" w:rsidRDefault="00536E28" w:rsidP="00536E28">
      <w:pPr>
        <w:shd w:val="clear" w:color="auto" w:fill="FFFFFF" w:themeFill="background1"/>
        <w:spacing w:before="90" w:after="90" w:line="270" w:lineRule="atLeast"/>
        <w:jc w:val="both"/>
        <w:rPr>
          <w:color w:val="444444"/>
          <w:sz w:val="28"/>
          <w:szCs w:val="28"/>
          <w:lang w:bidi="hi-IN"/>
        </w:rPr>
      </w:pPr>
      <w:r w:rsidRPr="00536E28">
        <w:rPr>
          <w:color w:val="444444"/>
          <w:sz w:val="28"/>
          <w:szCs w:val="28"/>
          <w:lang w:bidi="hi-IN"/>
        </w:rPr>
        <w:t>4.13. Во внеурочной деятельности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536E28" w:rsidRPr="00536E28" w:rsidRDefault="00536E28" w:rsidP="00536E28">
      <w:pPr>
        <w:shd w:val="clear" w:color="auto" w:fill="FFFFFF" w:themeFill="background1"/>
        <w:jc w:val="both"/>
        <w:rPr>
          <w:sz w:val="28"/>
          <w:szCs w:val="28"/>
        </w:rPr>
      </w:pPr>
    </w:p>
    <w:p w:rsidR="00821165" w:rsidRPr="00536E28" w:rsidRDefault="00821165" w:rsidP="00536E28"/>
    <w:sectPr w:rsidR="00821165" w:rsidRPr="00536E28" w:rsidSect="0086104A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88E"/>
    <w:multiLevelType w:val="multilevel"/>
    <w:tmpl w:val="0CF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E3B86"/>
    <w:multiLevelType w:val="multilevel"/>
    <w:tmpl w:val="A36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F62CC"/>
    <w:multiLevelType w:val="multilevel"/>
    <w:tmpl w:val="F3E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456AE6"/>
    <w:multiLevelType w:val="multilevel"/>
    <w:tmpl w:val="921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A90C68"/>
    <w:multiLevelType w:val="multilevel"/>
    <w:tmpl w:val="322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7B"/>
    <w:rsid w:val="00536E28"/>
    <w:rsid w:val="006234C2"/>
    <w:rsid w:val="00821165"/>
    <w:rsid w:val="00847ECA"/>
    <w:rsid w:val="00E5607B"/>
    <w:rsid w:val="00ED3551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bustavsud.ru/?tid=&amp;nd=901895865&amp;prevDoc=8468431&amp;mark=000000000000000000000000000000000000000000000000025H70J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ustavsud.ru/?tid=&amp;nd=901895865&amp;prevDoc=8468431&amp;mark=1R3KB5U04JSETA10NBNFS1IHUCIC00000042IQKM000T708S73VVVV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3</cp:revision>
  <cp:lastPrinted>2019-01-16T08:06:00Z</cp:lastPrinted>
  <dcterms:created xsi:type="dcterms:W3CDTF">2019-01-16T13:14:00Z</dcterms:created>
  <dcterms:modified xsi:type="dcterms:W3CDTF">2019-01-21T16:01:00Z</dcterms:modified>
</cp:coreProperties>
</file>